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0C1" w:rsidRPr="001650C1" w:rsidRDefault="001650C1">
      <w:pPr>
        <w:rPr>
          <w:b/>
        </w:rPr>
      </w:pPr>
      <w:r w:rsidRPr="001650C1">
        <w:rPr>
          <w:b/>
        </w:rPr>
        <w:t>Notes from Touchstone Workshop- Day 1</w:t>
      </w:r>
    </w:p>
    <w:p w:rsidR="00661464" w:rsidRDefault="001650C1" w:rsidP="001650C1">
      <w:pPr>
        <w:pStyle w:val="ListParagraph"/>
        <w:numPr>
          <w:ilvl w:val="0"/>
          <w:numId w:val="1"/>
        </w:numPr>
      </w:pPr>
      <w:r>
        <w:t>Traffic Jam Game- at the beginning of the year to discuss safety zones, having a voice in the classroom, etc.</w:t>
      </w:r>
    </w:p>
    <w:p w:rsidR="001650C1" w:rsidRDefault="001650C1" w:rsidP="001650C1">
      <w:pPr>
        <w:pStyle w:val="ListParagraph"/>
        <w:numPr>
          <w:ilvl w:val="0"/>
          <w:numId w:val="1"/>
        </w:numPr>
      </w:pPr>
      <w:r>
        <w:t xml:space="preserve">Always more than one way to solve a problem </w:t>
      </w:r>
    </w:p>
    <w:p w:rsidR="001650C1" w:rsidRDefault="001650C1" w:rsidP="001650C1">
      <w:pPr>
        <w:pStyle w:val="ListParagraph"/>
        <w:numPr>
          <w:ilvl w:val="0"/>
          <w:numId w:val="1"/>
        </w:numPr>
      </w:pPr>
      <w:r>
        <w:t>Know different ways in which students think</w:t>
      </w:r>
    </w:p>
    <w:p w:rsidR="001650C1" w:rsidRDefault="001650C1" w:rsidP="001650C1">
      <w:pPr>
        <w:pStyle w:val="ListParagraph"/>
        <w:numPr>
          <w:ilvl w:val="0"/>
          <w:numId w:val="1"/>
        </w:numPr>
      </w:pPr>
      <w:r>
        <w:t xml:space="preserve">Collaboration is a powerful strategy </w:t>
      </w:r>
    </w:p>
    <w:p w:rsidR="001650C1" w:rsidRDefault="001650C1" w:rsidP="001650C1">
      <w:pPr>
        <w:pStyle w:val="ListParagraph"/>
        <w:numPr>
          <w:ilvl w:val="0"/>
          <w:numId w:val="1"/>
        </w:numPr>
      </w:pPr>
      <w:r>
        <w:t>Failing and starting over is party of the learning process</w:t>
      </w:r>
    </w:p>
    <w:p w:rsidR="001650C1" w:rsidRDefault="001650C1" w:rsidP="001650C1">
      <w:pPr>
        <w:pStyle w:val="ListParagraph"/>
        <w:numPr>
          <w:ilvl w:val="0"/>
          <w:numId w:val="1"/>
        </w:numPr>
      </w:pPr>
      <w:r>
        <w:t>Activity- take a tarp and make everyone get on the tarp; they have to flip it over but can’t get off the tarp (purpose is team work and solving a problem)</w:t>
      </w:r>
    </w:p>
    <w:p w:rsidR="001650C1" w:rsidRDefault="001650C1" w:rsidP="001650C1">
      <w:pPr>
        <w:rPr>
          <w:b/>
        </w:rPr>
      </w:pPr>
      <w:r w:rsidRPr="001650C1">
        <w:rPr>
          <w:b/>
        </w:rPr>
        <w:t>Standards and Targets</w:t>
      </w:r>
    </w:p>
    <w:p w:rsidR="001650C1" w:rsidRPr="000D27BC" w:rsidRDefault="001650C1" w:rsidP="001650C1">
      <w:pPr>
        <w:pStyle w:val="ListParagraph"/>
        <w:numPr>
          <w:ilvl w:val="0"/>
          <w:numId w:val="2"/>
        </w:numPr>
        <w:rPr>
          <w:b/>
        </w:rPr>
      </w:pPr>
      <w:r>
        <w:t xml:space="preserve">Draw a penny in detail- similar to standards, we touch them every day but don’t know every detail, we all need a common understanding of them </w:t>
      </w:r>
    </w:p>
    <w:p w:rsidR="000D27BC" w:rsidRPr="000D27BC" w:rsidRDefault="000D27BC" w:rsidP="001650C1">
      <w:pPr>
        <w:pStyle w:val="ListParagraph"/>
        <w:numPr>
          <w:ilvl w:val="0"/>
          <w:numId w:val="2"/>
        </w:numPr>
        <w:rPr>
          <w:b/>
        </w:rPr>
      </w:pPr>
      <w:r>
        <w:t>Star activity- students must be on the same level as teachers with what the standards are –“You need to be able to do this” , this is exactly what the goal is</w:t>
      </w:r>
    </w:p>
    <w:p w:rsidR="000D27BC" w:rsidRPr="00C24A48" w:rsidRDefault="00C24A48" w:rsidP="001650C1">
      <w:pPr>
        <w:pStyle w:val="ListParagraph"/>
        <w:numPr>
          <w:ilvl w:val="0"/>
          <w:numId w:val="2"/>
        </w:numPr>
        <w:rPr>
          <w:b/>
        </w:rPr>
      </w:pPr>
      <w:r>
        <w:t>Curriculum, Instruction, and Assessment are not isolated, they are all related and impact each other</w:t>
      </w:r>
    </w:p>
    <w:p w:rsidR="00C24A48" w:rsidRPr="00E97B57" w:rsidRDefault="00C24A48" w:rsidP="00C24A48">
      <w:pPr>
        <w:pStyle w:val="ListParagraph"/>
        <w:numPr>
          <w:ilvl w:val="0"/>
          <w:numId w:val="2"/>
        </w:numPr>
        <w:rPr>
          <w:b/>
        </w:rPr>
      </w:pPr>
      <w:r>
        <w:t>Does not really matter where you start b/c all three are related</w:t>
      </w:r>
    </w:p>
    <w:p w:rsidR="00C24A48" w:rsidRDefault="00E97B57" w:rsidP="00C24A48">
      <w:pPr>
        <w:rPr>
          <w:b/>
        </w:rPr>
      </w:pPr>
      <w:r>
        <w:rPr>
          <w:b/>
        </w:rPr>
        <w:t>Mastery</w:t>
      </w:r>
    </w:p>
    <w:p w:rsidR="00E97B57" w:rsidRPr="00E97B57" w:rsidRDefault="00E97B57" w:rsidP="00E97B57">
      <w:pPr>
        <w:pStyle w:val="ListParagraph"/>
        <w:numPr>
          <w:ilvl w:val="0"/>
          <w:numId w:val="3"/>
        </w:numPr>
        <w:rPr>
          <w:b/>
        </w:rPr>
      </w:pPr>
      <w:r>
        <w:t>What does mastery look like?</w:t>
      </w:r>
    </w:p>
    <w:p w:rsidR="00E97B57" w:rsidRPr="00E97B57" w:rsidRDefault="00E97B57" w:rsidP="00E97B57">
      <w:pPr>
        <w:pStyle w:val="ListParagraph"/>
        <w:numPr>
          <w:ilvl w:val="0"/>
          <w:numId w:val="3"/>
        </w:numPr>
        <w:rPr>
          <w:b/>
        </w:rPr>
      </w:pPr>
      <w:r>
        <w:t>Chart on Achievement Level Descriptors</w:t>
      </w:r>
    </w:p>
    <w:p w:rsidR="00E97B57" w:rsidRPr="00E97B57" w:rsidRDefault="00E97B57" w:rsidP="00E97B57">
      <w:pPr>
        <w:pStyle w:val="ListParagraph"/>
        <w:numPr>
          <w:ilvl w:val="0"/>
          <w:numId w:val="3"/>
        </w:numPr>
        <w:rPr>
          <w:b/>
        </w:rPr>
      </w:pPr>
      <w:r>
        <w:t xml:space="preserve">Break down standards and see what each level of learner would be able to do for the standard </w:t>
      </w:r>
    </w:p>
    <w:p w:rsidR="00E97B57" w:rsidRPr="00E97B57" w:rsidRDefault="00E97B57" w:rsidP="00E97B57">
      <w:pPr>
        <w:pStyle w:val="ListParagraph"/>
        <w:numPr>
          <w:ilvl w:val="0"/>
          <w:numId w:val="3"/>
        </w:numPr>
        <w:rPr>
          <w:b/>
        </w:rPr>
      </w:pPr>
      <w:r>
        <w:t>Beginning learners-need substantial academic support</w:t>
      </w:r>
    </w:p>
    <w:p w:rsidR="00E97B57" w:rsidRPr="00E97B57" w:rsidRDefault="00E97B57" w:rsidP="00E97B57">
      <w:pPr>
        <w:pStyle w:val="ListParagraph"/>
        <w:numPr>
          <w:ilvl w:val="0"/>
          <w:numId w:val="3"/>
        </w:numPr>
        <w:rPr>
          <w:b/>
        </w:rPr>
      </w:pPr>
      <w:r>
        <w:t>Developing learners- need support</w:t>
      </w:r>
    </w:p>
    <w:p w:rsidR="00E97B57" w:rsidRPr="00E97B57" w:rsidRDefault="00E97B57" w:rsidP="00E97B57">
      <w:pPr>
        <w:pStyle w:val="ListParagraph"/>
        <w:numPr>
          <w:ilvl w:val="0"/>
          <w:numId w:val="3"/>
        </w:numPr>
        <w:rPr>
          <w:b/>
        </w:rPr>
      </w:pPr>
      <w:r>
        <w:t>Proficient learners- are prepared to move on to the next grade level</w:t>
      </w:r>
    </w:p>
    <w:p w:rsidR="00E97B57" w:rsidRPr="00E97B57" w:rsidRDefault="00E97B57" w:rsidP="00E97B57">
      <w:pPr>
        <w:pStyle w:val="ListParagraph"/>
        <w:numPr>
          <w:ilvl w:val="0"/>
          <w:numId w:val="3"/>
        </w:numPr>
        <w:rPr>
          <w:b/>
        </w:rPr>
      </w:pPr>
      <w:r>
        <w:t>Distinguished learners-students are well prepared for the next grade level</w:t>
      </w:r>
    </w:p>
    <w:p w:rsidR="00A71043" w:rsidRPr="00A71043" w:rsidRDefault="00E97B57" w:rsidP="00E97B57">
      <w:pPr>
        <w:pStyle w:val="ListParagraph"/>
        <w:numPr>
          <w:ilvl w:val="0"/>
          <w:numId w:val="3"/>
        </w:numPr>
        <w:rPr>
          <w:b/>
        </w:rPr>
      </w:pPr>
      <w:r>
        <w:t>The state draws a line after the beginning learners, so the developing learners are not necessarily good to go for the next grade level</w:t>
      </w:r>
    </w:p>
    <w:p w:rsidR="00A71043" w:rsidRDefault="00A71043" w:rsidP="00A71043">
      <w:pPr>
        <w:rPr>
          <w:b/>
        </w:rPr>
      </w:pPr>
      <w:r>
        <w:rPr>
          <w:b/>
        </w:rPr>
        <w:t>Types of Learning Targets</w:t>
      </w:r>
    </w:p>
    <w:p w:rsidR="00E97B57" w:rsidRPr="00A71043" w:rsidRDefault="00A71043" w:rsidP="00A71043">
      <w:pPr>
        <w:pStyle w:val="ListParagraph"/>
        <w:numPr>
          <w:ilvl w:val="0"/>
          <w:numId w:val="4"/>
        </w:numPr>
        <w:rPr>
          <w:b/>
        </w:rPr>
      </w:pPr>
      <w:r>
        <w:t xml:space="preserve">Process and product is the hardest for the teacher based on what the teacher says </w:t>
      </w:r>
    </w:p>
    <w:p w:rsidR="00A71043" w:rsidRPr="00A71043" w:rsidRDefault="00A71043" w:rsidP="00A71043">
      <w:pPr>
        <w:pStyle w:val="ListParagraph"/>
        <w:numPr>
          <w:ilvl w:val="0"/>
          <w:numId w:val="4"/>
        </w:numPr>
        <w:rPr>
          <w:b/>
        </w:rPr>
      </w:pPr>
      <w:r>
        <w:t xml:space="preserve">Knowledge Targets- basic information that kids have to know to be able to do anything higher level, but not where standards stop </w:t>
      </w:r>
    </w:p>
    <w:p w:rsidR="00A71043" w:rsidRPr="00A71043" w:rsidRDefault="00A71043" w:rsidP="00A71043">
      <w:pPr>
        <w:pStyle w:val="ListParagraph"/>
        <w:numPr>
          <w:ilvl w:val="0"/>
          <w:numId w:val="4"/>
        </w:numPr>
        <w:rPr>
          <w:b/>
        </w:rPr>
      </w:pPr>
      <w:r>
        <w:t xml:space="preserve">Reasoning Targets- Comparing/Contrast, taking basic knowledge and doing something with it- a lot of standards have reasoning targets </w:t>
      </w:r>
    </w:p>
    <w:p w:rsidR="00A71043" w:rsidRPr="00274543" w:rsidRDefault="00A71043" w:rsidP="00A71043">
      <w:pPr>
        <w:pStyle w:val="ListParagraph"/>
        <w:numPr>
          <w:ilvl w:val="0"/>
          <w:numId w:val="4"/>
        </w:numPr>
        <w:rPr>
          <w:b/>
        </w:rPr>
      </w:pPr>
      <w:r>
        <w:t xml:space="preserve">Performance/Process- have the hardest time figuring out what the standards say for this (know, do, understand) – looking for a process or a skill, a performance (most of our standards don’t live here) </w:t>
      </w:r>
      <w:r w:rsidR="00274543">
        <w:t xml:space="preserve">****speaking and listening, perhaps some writing </w:t>
      </w:r>
    </w:p>
    <w:p w:rsidR="00274543" w:rsidRPr="00274543" w:rsidRDefault="00274543" w:rsidP="00A71043">
      <w:pPr>
        <w:pStyle w:val="ListParagraph"/>
        <w:numPr>
          <w:ilvl w:val="0"/>
          <w:numId w:val="4"/>
        </w:numPr>
        <w:rPr>
          <w:b/>
        </w:rPr>
      </w:pPr>
      <w:r>
        <w:t>Products- using the knowledge and reasoning to actually create a tangible product-most standards don’t say your students will produce this</w:t>
      </w:r>
    </w:p>
    <w:p w:rsidR="00274543" w:rsidRPr="00274543" w:rsidRDefault="00274543" w:rsidP="00A71043">
      <w:pPr>
        <w:pStyle w:val="ListParagraph"/>
        <w:numPr>
          <w:ilvl w:val="0"/>
          <w:numId w:val="4"/>
        </w:numPr>
        <w:rPr>
          <w:b/>
        </w:rPr>
      </w:pPr>
      <w:r>
        <w:t xml:space="preserve">Instructional flexibility is how you get to the product </w:t>
      </w:r>
    </w:p>
    <w:p w:rsidR="00274543" w:rsidRPr="00274543" w:rsidRDefault="00274543" w:rsidP="00A71043">
      <w:pPr>
        <w:pStyle w:val="ListParagraph"/>
        <w:numPr>
          <w:ilvl w:val="0"/>
          <w:numId w:val="4"/>
        </w:numPr>
        <w:rPr>
          <w:b/>
        </w:rPr>
      </w:pPr>
      <w:r>
        <w:lastRenderedPageBreak/>
        <w:t xml:space="preserve">PROCESS AND PRODUCT are hardest to understand </w:t>
      </w:r>
    </w:p>
    <w:p w:rsidR="00274543" w:rsidRPr="00274543" w:rsidRDefault="00274543" w:rsidP="00274543">
      <w:pPr>
        <w:pStyle w:val="ListParagraph"/>
        <w:numPr>
          <w:ilvl w:val="0"/>
          <w:numId w:val="4"/>
        </w:numPr>
        <w:rPr>
          <w:b/>
        </w:rPr>
      </w:pPr>
      <w:r>
        <w:t xml:space="preserve">Even if they aren’t being assessed by the EOC, if the standard says they have to do it they have to do it (write a speech, research, </w:t>
      </w:r>
      <w:proofErr w:type="spellStart"/>
      <w:r>
        <w:t>etc</w:t>
      </w:r>
      <w:proofErr w:type="spellEnd"/>
      <w:r>
        <w:t>)</w:t>
      </w:r>
    </w:p>
    <w:p w:rsidR="00C90488" w:rsidRDefault="00C90488" w:rsidP="00C90488">
      <w:pPr>
        <w:ind w:left="408"/>
        <w:rPr>
          <w:b/>
        </w:rPr>
      </w:pPr>
      <w:r>
        <w:rPr>
          <w:b/>
        </w:rPr>
        <w:t>Deconstructing the Standards</w:t>
      </w:r>
    </w:p>
    <w:p w:rsidR="00C90488" w:rsidRPr="00C90488" w:rsidRDefault="00C90488" w:rsidP="00C90488">
      <w:pPr>
        <w:pStyle w:val="ListParagraph"/>
        <w:numPr>
          <w:ilvl w:val="0"/>
          <w:numId w:val="5"/>
        </w:numPr>
        <w:rPr>
          <w:b/>
        </w:rPr>
      </w:pPr>
      <w:r>
        <w:t xml:space="preserve">Choose standards that are very involved, general and broad and may need to be deconstructed- you have to find the learning targets for the standard </w:t>
      </w:r>
    </w:p>
    <w:p w:rsidR="00C90488" w:rsidRPr="00C90488" w:rsidRDefault="00C90488" w:rsidP="00C90488">
      <w:pPr>
        <w:pStyle w:val="ListParagraph"/>
        <w:numPr>
          <w:ilvl w:val="0"/>
          <w:numId w:val="5"/>
        </w:numPr>
        <w:rPr>
          <w:b/>
        </w:rPr>
      </w:pPr>
      <w:r>
        <w:t xml:space="preserve">Perhaps look at the standards on the Touchstone, or ones that students struggled on from EOC </w:t>
      </w:r>
    </w:p>
    <w:p w:rsidR="00C90488" w:rsidRPr="00C90488" w:rsidRDefault="00C90488" w:rsidP="00C90488">
      <w:pPr>
        <w:pStyle w:val="ListParagraph"/>
        <w:numPr>
          <w:ilvl w:val="0"/>
          <w:numId w:val="5"/>
        </w:numPr>
        <w:rPr>
          <w:b/>
        </w:rPr>
      </w:pPr>
      <w:r>
        <w:t xml:space="preserve">For sure, look at standards that are unclear </w:t>
      </w:r>
    </w:p>
    <w:p w:rsidR="00C90488" w:rsidRPr="00C90488" w:rsidRDefault="00C90488" w:rsidP="00C90488">
      <w:pPr>
        <w:pStyle w:val="ListParagraph"/>
        <w:numPr>
          <w:ilvl w:val="0"/>
          <w:numId w:val="5"/>
        </w:numPr>
        <w:rPr>
          <w:b/>
        </w:rPr>
      </w:pPr>
      <w:r>
        <w:t>Step 1: Choose a standard/objective for which the learning targets might be hard to find</w:t>
      </w:r>
    </w:p>
    <w:p w:rsidR="00C90488" w:rsidRPr="00C90488" w:rsidRDefault="00C90488" w:rsidP="00C90488">
      <w:pPr>
        <w:pStyle w:val="ListParagraph"/>
        <w:numPr>
          <w:ilvl w:val="0"/>
          <w:numId w:val="5"/>
        </w:numPr>
        <w:rPr>
          <w:b/>
        </w:rPr>
      </w:pPr>
      <w:r>
        <w:t>Step 2: Circle/underline verbs to identify key skills</w:t>
      </w:r>
    </w:p>
    <w:p w:rsidR="00C90488" w:rsidRPr="00C90488" w:rsidRDefault="00C90488" w:rsidP="00C90488">
      <w:pPr>
        <w:pStyle w:val="ListParagraph"/>
        <w:numPr>
          <w:ilvl w:val="0"/>
          <w:numId w:val="5"/>
        </w:numPr>
        <w:rPr>
          <w:b/>
        </w:rPr>
      </w:pPr>
      <w:r>
        <w:t>Step 3: Identify the LEARNING TARGETS in the standard by asking these questions:</w:t>
      </w:r>
    </w:p>
    <w:p w:rsidR="00C90488" w:rsidRPr="00C90488" w:rsidRDefault="00C90488" w:rsidP="00C90488">
      <w:pPr>
        <w:pStyle w:val="ListParagraph"/>
        <w:numPr>
          <w:ilvl w:val="0"/>
          <w:numId w:val="5"/>
        </w:numPr>
        <w:rPr>
          <w:b/>
        </w:rPr>
      </w:pPr>
      <w:r>
        <w:t>1: What knowledge do students need? What reasoning proficiencies (if any) do students need? What performance/process skills (if any) do students need? What products (if any) do students need to practice creating?</w:t>
      </w:r>
    </w:p>
    <w:p w:rsidR="00C90488" w:rsidRPr="00C90488" w:rsidRDefault="00C90488" w:rsidP="00C90488">
      <w:pPr>
        <w:pStyle w:val="ListParagraph"/>
        <w:numPr>
          <w:ilvl w:val="0"/>
          <w:numId w:val="5"/>
        </w:numPr>
        <w:rPr>
          <w:b/>
        </w:rPr>
      </w:pPr>
      <w:r>
        <w:t xml:space="preserve">Step 4: Think about the academic language the students need to understand and include this language in your learning targets. </w:t>
      </w:r>
    </w:p>
    <w:p w:rsidR="00C90488" w:rsidRPr="00C90488" w:rsidRDefault="00C90488" w:rsidP="00C90488">
      <w:pPr>
        <w:pStyle w:val="ListParagraph"/>
        <w:numPr>
          <w:ilvl w:val="0"/>
          <w:numId w:val="5"/>
        </w:numPr>
        <w:rPr>
          <w:b/>
        </w:rPr>
      </w:pPr>
      <w:r>
        <w:t xml:space="preserve">Step 5: Identify which type of learning target: Knowledge, reasoning, performance/process skill, or product best aligns with the level of rigor included in the standard </w:t>
      </w:r>
    </w:p>
    <w:p w:rsidR="00C90488" w:rsidRPr="00C90488" w:rsidRDefault="00C90488" w:rsidP="00C90488">
      <w:pPr>
        <w:rPr>
          <w:b/>
        </w:rPr>
      </w:pPr>
      <w:r>
        <w:rPr>
          <w:b/>
        </w:rPr>
        <w:t xml:space="preserve">FOR EXAMPLE, if the learning target for a standard is reasoning, you MUST assess reasoning and not recall. </w:t>
      </w:r>
    </w:p>
    <w:p w:rsidR="005D44F6" w:rsidRDefault="005D44F6" w:rsidP="00C24A48">
      <w:pPr>
        <w:rPr>
          <w:b/>
        </w:rPr>
      </w:pPr>
    </w:p>
    <w:p w:rsidR="005D44F6" w:rsidRDefault="005D44F6" w:rsidP="00C24A48">
      <w:pPr>
        <w:rPr>
          <w:b/>
        </w:rPr>
      </w:pPr>
      <w:r>
        <w:rPr>
          <w:b/>
        </w:rPr>
        <w:t>Google: GADOE Assessment</w:t>
      </w:r>
    </w:p>
    <w:p w:rsidR="005D44F6" w:rsidRDefault="005D44F6" w:rsidP="00C24A48">
      <w:pPr>
        <w:rPr>
          <w:b/>
        </w:rPr>
      </w:pPr>
      <w:r>
        <w:rPr>
          <w:b/>
        </w:rPr>
        <w:t xml:space="preserve">                Go to Georgia Milestones </w:t>
      </w:r>
    </w:p>
    <w:p w:rsidR="005D44F6" w:rsidRDefault="005D44F6" w:rsidP="00C24A48">
      <w:pPr>
        <w:rPr>
          <w:b/>
        </w:rPr>
      </w:pPr>
      <w:r>
        <w:rPr>
          <w:b/>
        </w:rPr>
        <w:t xml:space="preserve">                Scroll down to find Georgia Milestones EOC Resources </w:t>
      </w:r>
    </w:p>
    <w:p w:rsidR="005D44F6" w:rsidRDefault="00601722" w:rsidP="00C24A48">
      <w:pPr>
        <w:rPr>
          <w:b/>
        </w:rPr>
      </w:pPr>
      <w:hyperlink r:id="rId5" w:history="1">
        <w:r w:rsidR="005D44F6" w:rsidRPr="000561C0">
          <w:rPr>
            <w:rStyle w:val="Hyperlink"/>
            <w:b/>
          </w:rPr>
          <w:t>https://www.gadoe.org/Curriculum-Instruction-and-Assessment/Assessment/Pages/Georgia-Milestones-ALD.aspx</w:t>
        </w:r>
      </w:hyperlink>
    </w:p>
    <w:p w:rsidR="005D44F6" w:rsidRDefault="004B2409" w:rsidP="00C24A48">
      <w:pPr>
        <w:rPr>
          <w:b/>
        </w:rPr>
      </w:pPr>
      <w:r>
        <w:rPr>
          <w:b/>
        </w:rPr>
        <w:t xml:space="preserve">Rigor and Complexity </w:t>
      </w:r>
    </w:p>
    <w:p w:rsidR="002735C5" w:rsidRDefault="002735C5" w:rsidP="002735C5">
      <w:pPr>
        <w:pStyle w:val="ListParagraph"/>
        <w:numPr>
          <w:ilvl w:val="0"/>
          <w:numId w:val="6"/>
        </w:numPr>
      </w:pPr>
      <w:r>
        <w:t>Hell’s Kitchen</w:t>
      </w:r>
      <w:r w:rsidR="00477AFD">
        <w:t>-2 **already know they are going to cook</w:t>
      </w:r>
    </w:p>
    <w:p w:rsidR="002735C5" w:rsidRDefault="002735C5" w:rsidP="002735C5">
      <w:pPr>
        <w:pStyle w:val="ListParagraph"/>
        <w:numPr>
          <w:ilvl w:val="0"/>
          <w:numId w:val="6"/>
        </w:numPr>
      </w:pPr>
      <w:r>
        <w:t>Top Shelf</w:t>
      </w:r>
      <w:r w:rsidR="00477AFD">
        <w:t>- 2</w:t>
      </w:r>
    </w:p>
    <w:p w:rsidR="002735C5" w:rsidRDefault="002735C5" w:rsidP="002735C5">
      <w:pPr>
        <w:pStyle w:val="ListParagraph"/>
        <w:numPr>
          <w:ilvl w:val="0"/>
          <w:numId w:val="6"/>
        </w:numPr>
      </w:pPr>
      <w:r>
        <w:t>Jeopardy</w:t>
      </w:r>
      <w:r w:rsidR="00477AFD">
        <w:t>-1</w:t>
      </w:r>
    </w:p>
    <w:p w:rsidR="002735C5" w:rsidRDefault="002735C5" w:rsidP="002735C5">
      <w:pPr>
        <w:pStyle w:val="ListParagraph"/>
        <w:numPr>
          <w:ilvl w:val="0"/>
          <w:numId w:val="6"/>
        </w:numPr>
      </w:pPr>
      <w:r>
        <w:t>Shark Tank</w:t>
      </w:r>
      <w:r w:rsidR="00477AFD">
        <w:t xml:space="preserve">-4  **it’s an open book, you have no idea what they are going to ask you </w:t>
      </w:r>
    </w:p>
    <w:p w:rsidR="002735C5" w:rsidRDefault="002735C5" w:rsidP="002735C5">
      <w:pPr>
        <w:pStyle w:val="ListParagraph"/>
        <w:numPr>
          <w:ilvl w:val="0"/>
          <w:numId w:val="6"/>
        </w:numPr>
      </w:pPr>
      <w:r>
        <w:t>The Apprentice</w:t>
      </w:r>
      <w:r w:rsidR="00477AFD">
        <w:t>-3</w:t>
      </w:r>
    </w:p>
    <w:p w:rsidR="002735C5" w:rsidRDefault="002735C5" w:rsidP="002735C5">
      <w:pPr>
        <w:pStyle w:val="ListParagraph"/>
        <w:numPr>
          <w:ilvl w:val="0"/>
          <w:numId w:val="6"/>
        </w:numPr>
      </w:pPr>
      <w:r>
        <w:t>Who Wants To Be A Millionaire</w:t>
      </w:r>
      <w:r w:rsidR="00477AFD">
        <w:t>-1</w:t>
      </w:r>
    </w:p>
    <w:p w:rsidR="002735C5" w:rsidRDefault="002735C5" w:rsidP="002735C5">
      <w:pPr>
        <w:pStyle w:val="ListParagraph"/>
        <w:numPr>
          <w:ilvl w:val="0"/>
          <w:numId w:val="6"/>
        </w:numPr>
      </w:pPr>
      <w:r>
        <w:t>Survivor</w:t>
      </w:r>
      <w:r w:rsidR="00477AFD">
        <w:t xml:space="preserve">- have a task, and know you will have a task, but how you get there is up to you </w:t>
      </w:r>
    </w:p>
    <w:p w:rsidR="002735C5" w:rsidRDefault="002735C5" w:rsidP="002735C5">
      <w:pPr>
        <w:ind w:left="360"/>
      </w:pPr>
      <w:r>
        <w:t>**Put these shows in the appropriate rank for DOK</w:t>
      </w:r>
    </w:p>
    <w:p w:rsidR="001650C1" w:rsidRDefault="00477AFD" w:rsidP="001650C1">
      <w:pPr>
        <w:ind w:left="360"/>
      </w:pPr>
      <w:r>
        <w:t xml:space="preserve">Go up if they are adjacent (if you have a 2 and I have a 3, we go to 3) </w:t>
      </w:r>
    </w:p>
    <w:p w:rsidR="00057C0F" w:rsidRDefault="00057C0F" w:rsidP="001650C1">
      <w:pPr>
        <w:ind w:left="360"/>
      </w:pPr>
      <w:r>
        <w:lastRenderedPageBreak/>
        <w:t xml:space="preserve">Difficulty- associated with how many students answer the question correctly (look at P values) LOOK AT DATA FROM TESTS </w:t>
      </w:r>
    </w:p>
    <w:p w:rsidR="00057C0F" w:rsidRDefault="00A969FF" w:rsidP="001650C1">
      <w:pPr>
        <w:ind w:left="360"/>
      </w:pPr>
      <w:r>
        <w:t xml:space="preserve">Difficulty is separate from Rigor (think of Jeopardy) </w:t>
      </w:r>
    </w:p>
    <w:p w:rsidR="00A969FF" w:rsidRPr="00A969FF" w:rsidRDefault="00A969FF" w:rsidP="001650C1">
      <w:pPr>
        <w:ind w:left="360"/>
        <w:rPr>
          <w:b/>
        </w:rPr>
      </w:pPr>
      <w:r w:rsidRPr="00A969FF">
        <w:rPr>
          <w:b/>
        </w:rPr>
        <w:t>Same Verb: Three DOK Levels</w:t>
      </w:r>
    </w:p>
    <w:p w:rsidR="00A969FF" w:rsidRDefault="00A969FF" w:rsidP="00A969FF">
      <w:pPr>
        <w:pStyle w:val="ListParagraph"/>
        <w:numPr>
          <w:ilvl w:val="0"/>
          <w:numId w:val="7"/>
        </w:numPr>
      </w:pPr>
      <w:r>
        <w:t>Describe three characteristics of metamorphic rocks (recall)</w:t>
      </w:r>
    </w:p>
    <w:p w:rsidR="00A969FF" w:rsidRDefault="00A969FF" w:rsidP="00A969FF">
      <w:pPr>
        <w:pStyle w:val="ListParagraph"/>
        <w:numPr>
          <w:ilvl w:val="0"/>
          <w:numId w:val="7"/>
        </w:numPr>
      </w:pPr>
      <w:r>
        <w:t>Describe the difference between metamorphic and igneous rocks (compare/contrast)</w:t>
      </w:r>
    </w:p>
    <w:p w:rsidR="00A969FF" w:rsidRDefault="00A969FF" w:rsidP="00A969FF">
      <w:pPr>
        <w:pStyle w:val="ListParagraph"/>
        <w:numPr>
          <w:ilvl w:val="0"/>
          <w:numId w:val="7"/>
        </w:numPr>
      </w:pPr>
      <w:r>
        <w:t xml:space="preserve">Describe a model that you might use to represent the relationships that exist within the rock cycle (requires a deep understanding of the rock cycle and a determination of how best to represent it). </w:t>
      </w:r>
    </w:p>
    <w:p w:rsidR="00A969FF" w:rsidRDefault="00A969FF" w:rsidP="00A969FF"/>
    <w:p w:rsidR="00E13749" w:rsidRDefault="00E13749" w:rsidP="00A969FF">
      <w:r>
        <w:t xml:space="preserve">        </w:t>
      </w:r>
      <w:r>
        <w:rPr>
          <w:b/>
        </w:rPr>
        <w:t xml:space="preserve">DOK 1: Recall and Reproduction- </w:t>
      </w:r>
      <w:r>
        <w:t>basic rote memorization of facts and details, well-known procedures, recalling elements and details of story structure, character, plot, setting, recall the features of places or people; label, list, identify</w:t>
      </w:r>
    </w:p>
    <w:p w:rsidR="00E13749" w:rsidRDefault="00E13749" w:rsidP="00A969FF">
      <w:r>
        <w:t xml:space="preserve">        </w:t>
      </w:r>
      <w:r>
        <w:rPr>
          <w:b/>
        </w:rPr>
        <w:t xml:space="preserve">DOK 2: Skills and Concepts- </w:t>
      </w:r>
      <w:r>
        <w:t xml:space="preserve">engage in some kind of mental process beyond recall, make some decisions as to how to approach the question or problem: compare/contrast, explain, interpret, justify, analyze, etc. Identify and summarize the major events in a narrative. Describe the cause the cause/effect of a particular event. Identify patterns in events or behavior. Organize, represent, and interpret data. </w:t>
      </w:r>
    </w:p>
    <w:p w:rsidR="00E13749" w:rsidRDefault="00E13749" w:rsidP="00A969FF">
      <w:r>
        <w:t xml:space="preserve">      </w:t>
      </w:r>
      <w:r>
        <w:rPr>
          <w:b/>
        </w:rPr>
        <w:t xml:space="preserve">DOK 3: Strategic Thinking </w:t>
      </w:r>
      <w:r>
        <w:t>– requires a deep understanding as exhibited through planning, using evidence, and more demanding cognitive reasoning, an assessment item that has more than one possible answer and requires students to</w:t>
      </w:r>
      <w:r w:rsidR="007E3D9E">
        <w:t xml:space="preserve"> justify the response they give. Support ideas with details and examples. Determine the author’s purpose and describe how it affects the interpretation of a reading selection. Apply a concept in other contexts. </w:t>
      </w:r>
    </w:p>
    <w:p w:rsidR="00E13749" w:rsidRDefault="00E13749" w:rsidP="00A969FF">
      <w:r>
        <w:t xml:space="preserve">      </w:t>
      </w:r>
      <w:r>
        <w:rPr>
          <w:b/>
        </w:rPr>
        <w:t xml:space="preserve">DOK 4: </w:t>
      </w:r>
      <w:r w:rsidR="00A150C2">
        <w:rPr>
          <w:b/>
        </w:rPr>
        <w:t xml:space="preserve">Extended Thinking- </w:t>
      </w:r>
      <w:r w:rsidR="00A150C2">
        <w:t xml:space="preserve">An investigation or application to real world problems with unpredictable outcomes; something conducted over a period of time, not really something you can do with multiple choice questions. No DOK 4 on milestones because it’s going to be something over time, but the extended writing is a DOK 4 because you are writing something over an extended period of time. Synthesize information across multiple sources or texts. Conduct a project that specifies a problem, identifies solution paths, solves the problem, and reports results. Research tasks that involve formulating and testing hypotheses over time </w:t>
      </w:r>
    </w:p>
    <w:p w:rsidR="00A150C2" w:rsidRDefault="00A150C2" w:rsidP="00A969FF"/>
    <w:p w:rsidR="00CB4236" w:rsidRDefault="00CB4236" w:rsidP="00A969FF">
      <w:pPr>
        <w:rPr>
          <w:b/>
        </w:rPr>
      </w:pPr>
      <w:r>
        <w:rPr>
          <w:b/>
        </w:rPr>
        <w:t>Notes from Workshop Day 2</w:t>
      </w:r>
    </w:p>
    <w:p w:rsidR="00CB4236" w:rsidRDefault="00CB4236" w:rsidP="00A969FF">
      <w:pPr>
        <w:rPr>
          <w:b/>
        </w:rPr>
      </w:pPr>
      <w:r>
        <w:rPr>
          <w:b/>
        </w:rPr>
        <w:t xml:space="preserve">Universal Design: </w:t>
      </w:r>
    </w:p>
    <w:p w:rsidR="00CB4236" w:rsidRDefault="00CB4236" w:rsidP="00CB4236">
      <w:pPr>
        <w:pStyle w:val="ListParagraph"/>
        <w:numPr>
          <w:ilvl w:val="0"/>
          <w:numId w:val="8"/>
        </w:numPr>
      </w:pPr>
      <w:r>
        <w:t>Assessments are universally designed if they:</w:t>
      </w:r>
    </w:p>
    <w:p w:rsidR="00CB4236" w:rsidRDefault="00CB4236" w:rsidP="00CB4236">
      <w:pPr>
        <w:pStyle w:val="ListParagraph"/>
        <w:numPr>
          <w:ilvl w:val="0"/>
          <w:numId w:val="8"/>
        </w:numPr>
      </w:pPr>
      <w:r>
        <w:t>Are accessible to a wide variety of students</w:t>
      </w:r>
    </w:p>
    <w:p w:rsidR="00CB4236" w:rsidRDefault="00CB4236" w:rsidP="00CB4236">
      <w:pPr>
        <w:pStyle w:val="ListParagraph"/>
        <w:numPr>
          <w:ilvl w:val="0"/>
          <w:numId w:val="8"/>
        </w:numPr>
      </w:pPr>
      <w:r>
        <w:t>Have items that are clearly related to intended assessment constructs</w:t>
      </w:r>
    </w:p>
    <w:p w:rsidR="00CB4236" w:rsidRDefault="00CB4236" w:rsidP="00CB4236">
      <w:pPr>
        <w:pStyle w:val="ListParagraph"/>
        <w:numPr>
          <w:ilvl w:val="0"/>
          <w:numId w:val="8"/>
        </w:numPr>
      </w:pPr>
      <w:r>
        <w:t>Are minimally biased</w:t>
      </w:r>
    </w:p>
    <w:p w:rsidR="00CB4236" w:rsidRDefault="00CB4236" w:rsidP="00CB4236">
      <w:pPr>
        <w:pStyle w:val="ListParagraph"/>
        <w:numPr>
          <w:ilvl w:val="0"/>
          <w:numId w:val="8"/>
        </w:numPr>
      </w:pPr>
      <w:r>
        <w:lastRenderedPageBreak/>
        <w:t>Can be presented with accommodations for students with disabilities</w:t>
      </w:r>
      <w:r w:rsidR="009B3B6C">
        <w:t xml:space="preserve"> (if you have a student that is deaf/hard of hearing or has visual issues, that this can be presented to this student)</w:t>
      </w:r>
    </w:p>
    <w:p w:rsidR="00CB4236" w:rsidRDefault="00CB4236" w:rsidP="00CB4236">
      <w:pPr>
        <w:pStyle w:val="ListParagraph"/>
        <w:numPr>
          <w:ilvl w:val="0"/>
          <w:numId w:val="8"/>
        </w:numPr>
      </w:pPr>
      <w:r>
        <w:t>Have clear instructions and procedures</w:t>
      </w:r>
      <w:r w:rsidR="009B3B6C">
        <w:t xml:space="preserve"> **</w:t>
      </w:r>
    </w:p>
    <w:p w:rsidR="00CB4236" w:rsidRDefault="00CB4236" w:rsidP="00CB4236">
      <w:pPr>
        <w:pStyle w:val="ListParagraph"/>
        <w:numPr>
          <w:ilvl w:val="0"/>
          <w:numId w:val="8"/>
        </w:numPr>
      </w:pPr>
      <w:r>
        <w:t xml:space="preserve">Are comprehensible to a wide audience </w:t>
      </w:r>
    </w:p>
    <w:p w:rsidR="00CB4236" w:rsidRDefault="00CB4236" w:rsidP="00CB4236">
      <w:pPr>
        <w:pStyle w:val="ListParagraph"/>
        <w:numPr>
          <w:ilvl w:val="0"/>
          <w:numId w:val="8"/>
        </w:numPr>
      </w:pPr>
      <w:r>
        <w:t xml:space="preserve">Are legible </w:t>
      </w:r>
    </w:p>
    <w:p w:rsidR="00CB4236" w:rsidRDefault="00CB4236" w:rsidP="00CB4236"/>
    <w:p w:rsidR="00CB4236" w:rsidRDefault="00CB4236" w:rsidP="00CB4236">
      <w:r>
        <w:t xml:space="preserve">** be mindful of prior knowledge for students, passages that might evoke emotions from certain students (for example, 911) and also be mindful of passages that might impact a group of students in a certain way (female, male, race, socioeconomic status, </w:t>
      </w:r>
      <w:proofErr w:type="spellStart"/>
      <w:r>
        <w:t>etc</w:t>
      </w:r>
      <w:proofErr w:type="spellEnd"/>
      <w:r>
        <w:t xml:space="preserve">). Have the conversation about whether or not the question is a fair question; might not be the best for EVERY student but questions should benefit a WIDE VARIETY of students </w:t>
      </w:r>
    </w:p>
    <w:p w:rsidR="00CB4236" w:rsidRDefault="009B3B6C" w:rsidP="00CB4236">
      <w:r>
        <w:t xml:space="preserve">Four parts to a question: </w:t>
      </w:r>
    </w:p>
    <w:p w:rsidR="009B3B6C" w:rsidRDefault="009B3B6C" w:rsidP="009B3B6C">
      <w:pPr>
        <w:pStyle w:val="ListParagraph"/>
        <w:numPr>
          <w:ilvl w:val="0"/>
          <w:numId w:val="9"/>
        </w:numPr>
      </w:pPr>
      <w:r>
        <w:t xml:space="preserve">Stimulus (sets the context, but you don’t have to have a stimulus) </w:t>
      </w:r>
    </w:p>
    <w:p w:rsidR="009B3B6C" w:rsidRDefault="009B3B6C" w:rsidP="009B3B6C">
      <w:pPr>
        <w:pStyle w:val="ListParagraph"/>
        <w:numPr>
          <w:ilvl w:val="0"/>
          <w:numId w:val="9"/>
        </w:numPr>
      </w:pPr>
      <w:r>
        <w:t xml:space="preserve">Visual (any pictures, graphs, charts, tables, </w:t>
      </w:r>
      <w:proofErr w:type="spellStart"/>
      <w:r>
        <w:t>etc</w:t>
      </w:r>
      <w:proofErr w:type="spellEnd"/>
      <w:r>
        <w:t xml:space="preserve">)- visuals have to be purposeful </w:t>
      </w:r>
    </w:p>
    <w:p w:rsidR="009B3B6C" w:rsidRDefault="009B3B6C" w:rsidP="009B3B6C">
      <w:pPr>
        <w:pStyle w:val="ListParagraph"/>
        <w:numPr>
          <w:ilvl w:val="0"/>
          <w:numId w:val="9"/>
        </w:numPr>
      </w:pPr>
      <w:r>
        <w:t>Stem (your question-should always be in question format)</w:t>
      </w:r>
    </w:p>
    <w:p w:rsidR="009B3B6C" w:rsidRDefault="009B3B6C" w:rsidP="009B3B6C">
      <w:pPr>
        <w:pStyle w:val="ListParagraph"/>
        <w:numPr>
          <w:ilvl w:val="0"/>
          <w:numId w:val="9"/>
        </w:numPr>
      </w:pPr>
      <w:r>
        <w:t>Choices</w:t>
      </w:r>
      <w:r w:rsidR="002E07CA">
        <w:t xml:space="preserve"> (ONE correct answer, but all other choices should be plausible based on misconceptions)</w:t>
      </w:r>
    </w:p>
    <w:p w:rsidR="002E07CA" w:rsidRDefault="002E07CA" w:rsidP="002E07CA">
      <w:r>
        <w:t xml:space="preserve">Item Specifications: </w:t>
      </w:r>
    </w:p>
    <w:p w:rsidR="002E07CA" w:rsidRDefault="002E07CA" w:rsidP="002E07CA">
      <w:pPr>
        <w:pStyle w:val="ListParagraph"/>
        <w:numPr>
          <w:ilvl w:val="0"/>
          <w:numId w:val="10"/>
        </w:numPr>
      </w:pPr>
      <w:r>
        <w:t>Based on guidelines of Universal Design</w:t>
      </w:r>
    </w:p>
    <w:p w:rsidR="002E07CA" w:rsidRDefault="002E07CA" w:rsidP="002E07CA">
      <w:pPr>
        <w:pStyle w:val="ListParagraph"/>
        <w:numPr>
          <w:ilvl w:val="0"/>
          <w:numId w:val="10"/>
        </w:numPr>
      </w:pPr>
      <w:r>
        <w:t xml:space="preserve">Provide consistency among item writers </w:t>
      </w:r>
    </w:p>
    <w:p w:rsidR="002E07CA" w:rsidRDefault="002E07CA" w:rsidP="002E07CA">
      <w:pPr>
        <w:pStyle w:val="ListParagraph"/>
        <w:numPr>
          <w:ilvl w:val="0"/>
          <w:numId w:val="10"/>
        </w:numPr>
      </w:pPr>
      <w:r>
        <w:t xml:space="preserve">Passages should be grade level appropriate </w:t>
      </w:r>
    </w:p>
    <w:p w:rsidR="002E07CA" w:rsidRDefault="002E07CA" w:rsidP="002E07CA">
      <w:pPr>
        <w:pStyle w:val="ListParagraph"/>
        <w:numPr>
          <w:ilvl w:val="0"/>
          <w:numId w:val="10"/>
        </w:numPr>
      </w:pPr>
      <w:r>
        <w:t>Vocab words used from passages in stem should be bold and underlined</w:t>
      </w:r>
    </w:p>
    <w:p w:rsidR="002E07CA" w:rsidRDefault="002E07CA" w:rsidP="002E07CA">
      <w:pPr>
        <w:pStyle w:val="ListParagraph"/>
        <w:numPr>
          <w:ilvl w:val="0"/>
          <w:numId w:val="10"/>
        </w:numPr>
      </w:pPr>
      <w:r>
        <w:t>Stimulus should be necessary to answer the question</w:t>
      </w:r>
    </w:p>
    <w:p w:rsidR="002E07CA" w:rsidRDefault="002E07CA" w:rsidP="002E07CA">
      <w:pPr>
        <w:pStyle w:val="ListParagraph"/>
        <w:numPr>
          <w:ilvl w:val="0"/>
          <w:numId w:val="10"/>
        </w:numPr>
      </w:pPr>
      <w:r>
        <w:t>Should appear before the question (or visual)</w:t>
      </w:r>
    </w:p>
    <w:p w:rsidR="002E07CA" w:rsidRDefault="002E07CA" w:rsidP="002E07CA">
      <w:pPr>
        <w:pStyle w:val="ListParagraph"/>
        <w:numPr>
          <w:ilvl w:val="0"/>
          <w:numId w:val="10"/>
        </w:numPr>
      </w:pPr>
      <w:r>
        <w:t>Visuals have to be clear and legible</w:t>
      </w:r>
    </w:p>
    <w:p w:rsidR="002E07CA" w:rsidRDefault="002E07CA" w:rsidP="002E07CA">
      <w:pPr>
        <w:pStyle w:val="ListParagraph"/>
        <w:numPr>
          <w:ilvl w:val="0"/>
          <w:numId w:val="10"/>
        </w:numPr>
      </w:pPr>
      <w:r>
        <w:t>In the stem, avoid negative stems such as all of the following except or “not”</w:t>
      </w:r>
    </w:p>
    <w:p w:rsidR="002E07CA" w:rsidRDefault="002E07CA" w:rsidP="002E07CA">
      <w:pPr>
        <w:pStyle w:val="ListParagraph"/>
        <w:numPr>
          <w:ilvl w:val="0"/>
          <w:numId w:val="10"/>
        </w:numPr>
      </w:pPr>
      <w:r>
        <w:t>Avoid using directional words such as above or below</w:t>
      </w:r>
    </w:p>
    <w:p w:rsidR="002E07CA" w:rsidRDefault="002E07CA" w:rsidP="002E07CA">
      <w:pPr>
        <w:pStyle w:val="ListParagraph"/>
        <w:numPr>
          <w:ilvl w:val="0"/>
          <w:numId w:val="10"/>
        </w:numPr>
      </w:pPr>
      <w:r>
        <w:t>You don’t want to have only 1 or 2 questions for a passage, because kids might not read passage for only 1 question</w:t>
      </w:r>
    </w:p>
    <w:p w:rsidR="004962A7" w:rsidRDefault="004962A7" w:rsidP="004962A7">
      <w:r>
        <w:t>Distractor Answer Choices:</w:t>
      </w:r>
    </w:p>
    <w:p w:rsidR="004962A7" w:rsidRDefault="004962A7" w:rsidP="004962A7">
      <w:pPr>
        <w:pStyle w:val="ListParagraph"/>
        <w:numPr>
          <w:ilvl w:val="0"/>
          <w:numId w:val="11"/>
        </w:numPr>
      </w:pPr>
      <w:r>
        <w:t>Only one correct answer</w:t>
      </w:r>
    </w:p>
    <w:p w:rsidR="004962A7" w:rsidRDefault="004962A7" w:rsidP="004962A7">
      <w:pPr>
        <w:pStyle w:val="ListParagraph"/>
        <w:numPr>
          <w:ilvl w:val="0"/>
          <w:numId w:val="11"/>
        </w:numPr>
      </w:pPr>
      <w:r>
        <w:t>Use of common misconceptions as distractors</w:t>
      </w:r>
    </w:p>
    <w:p w:rsidR="004962A7" w:rsidRDefault="004962A7" w:rsidP="004962A7">
      <w:pPr>
        <w:pStyle w:val="ListParagraph"/>
        <w:numPr>
          <w:ilvl w:val="0"/>
          <w:numId w:val="11"/>
        </w:numPr>
      </w:pPr>
      <w:r>
        <w:t>Plausible distractors provide information for instructional decisions and next steps</w:t>
      </w:r>
    </w:p>
    <w:p w:rsidR="004962A7" w:rsidRDefault="004962A7" w:rsidP="004962A7">
      <w:pPr>
        <w:pStyle w:val="ListParagraph"/>
        <w:numPr>
          <w:ilvl w:val="0"/>
          <w:numId w:val="11"/>
        </w:numPr>
      </w:pPr>
      <w:r>
        <w:t xml:space="preserve">Don not use choices such as not enough information, cannot determine, none of these, or all of the above </w:t>
      </w:r>
    </w:p>
    <w:p w:rsidR="00006C62" w:rsidRDefault="00006C62" w:rsidP="00006C62">
      <w:r>
        <w:t xml:space="preserve">Distractors and Rationales: </w:t>
      </w:r>
    </w:p>
    <w:p w:rsidR="00006C62" w:rsidRDefault="00006C62" w:rsidP="00006C62">
      <w:pPr>
        <w:pStyle w:val="ListParagraph"/>
        <w:numPr>
          <w:ilvl w:val="0"/>
          <w:numId w:val="13"/>
        </w:numPr>
      </w:pPr>
      <w:r>
        <w:t xml:space="preserve">Distractors should have rationales and should represent common misconceptions </w:t>
      </w:r>
    </w:p>
    <w:p w:rsidR="00006C62" w:rsidRDefault="00006C62" w:rsidP="00006C62">
      <w:r>
        <w:lastRenderedPageBreak/>
        <w:t xml:space="preserve">Assessments Building Blocks: </w:t>
      </w:r>
    </w:p>
    <w:p w:rsidR="00006C62" w:rsidRDefault="00006C62" w:rsidP="00006C62">
      <w:pPr>
        <w:pStyle w:val="ListParagraph"/>
        <w:numPr>
          <w:ilvl w:val="0"/>
          <w:numId w:val="13"/>
        </w:numPr>
      </w:pPr>
      <w:r>
        <w:t>Blueprints</w:t>
      </w:r>
    </w:p>
    <w:p w:rsidR="00006C62" w:rsidRDefault="00006C62" w:rsidP="00006C62">
      <w:pPr>
        <w:pStyle w:val="ListParagraph"/>
        <w:numPr>
          <w:ilvl w:val="0"/>
          <w:numId w:val="13"/>
        </w:numPr>
      </w:pPr>
      <w:r>
        <w:t>Item and Test Specifications</w:t>
      </w:r>
    </w:p>
    <w:p w:rsidR="00006C62" w:rsidRDefault="00006C62" w:rsidP="00006C62">
      <w:pPr>
        <w:pStyle w:val="ListParagraph"/>
        <w:numPr>
          <w:ilvl w:val="0"/>
          <w:numId w:val="13"/>
        </w:numPr>
      </w:pPr>
      <w:r>
        <w:t>Style Guides</w:t>
      </w:r>
    </w:p>
    <w:p w:rsidR="00006C62" w:rsidRDefault="00006C62" w:rsidP="00006C62">
      <w:pPr>
        <w:pStyle w:val="ListParagraph"/>
        <w:numPr>
          <w:ilvl w:val="0"/>
          <w:numId w:val="13"/>
        </w:numPr>
      </w:pPr>
      <w:r>
        <w:t>Alignment to Standards</w:t>
      </w:r>
    </w:p>
    <w:p w:rsidR="00006C62" w:rsidRDefault="00006C62" w:rsidP="00006C62">
      <w:pPr>
        <w:pStyle w:val="ListParagraph"/>
        <w:numPr>
          <w:ilvl w:val="0"/>
          <w:numId w:val="13"/>
        </w:numPr>
      </w:pPr>
      <w:r>
        <w:t>Learning Targets</w:t>
      </w:r>
    </w:p>
    <w:p w:rsidR="00006C62" w:rsidRDefault="00006C62" w:rsidP="00006C62">
      <w:pPr>
        <w:pStyle w:val="ListParagraph"/>
        <w:numPr>
          <w:ilvl w:val="0"/>
          <w:numId w:val="13"/>
        </w:numPr>
      </w:pPr>
      <w:r>
        <w:t>Universal Design</w:t>
      </w:r>
    </w:p>
    <w:p w:rsidR="00006C62" w:rsidRDefault="00006C62" w:rsidP="00006C62">
      <w:pPr>
        <w:pStyle w:val="ListParagraph"/>
        <w:numPr>
          <w:ilvl w:val="0"/>
          <w:numId w:val="13"/>
        </w:numPr>
      </w:pPr>
      <w:r>
        <w:t>Depth of Knowledge</w:t>
      </w:r>
    </w:p>
    <w:p w:rsidR="00006C62" w:rsidRDefault="00006C62" w:rsidP="00006C62">
      <w:pPr>
        <w:pStyle w:val="ListParagraph"/>
        <w:numPr>
          <w:ilvl w:val="0"/>
          <w:numId w:val="13"/>
        </w:numPr>
      </w:pPr>
      <w:r>
        <w:t xml:space="preserve">Bias/Sensitivity </w:t>
      </w:r>
    </w:p>
    <w:p w:rsidR="00006C62" w:rsidRDefault="00006C62" w:rsidP="00006C62">
      <w:r>
        <w:t xml:space="preserve">Purpose: </w:t>
      </w:r>
    </w:p>
    <w:p w:rsidR="00006C62" w:rsidRDefault="00006C62" w:rsidP="00006C62">
      <w:pPr>
        <w:pStyle w:val="ListParagraph"/>
        <w:numPr>
          <w:ilvl w:val="0"/>
          <w:numId w:val="14"/>
        </w:numPr>
      </w:pPr>
      <w:r>
        <w:t>Think about the purpose of your test</w:t>
      </w:r>
    </w:p>
    <w:p w:rsidR="00006C62" w:rsidRDefault="00006C62" w:rsidP="00006C62">
      <w:pPr>
        <w:pStyle w:val="ListParagraph"/>
        <w:numPr>
          <w:ilvl w:val="0"/>
          <w:numId w:val="14"/>
        </w:numPr>
      </w:pPr>
      <w:r>
        <w:t xml:space="preserve">Pre-instructional tests tend to cover a broad range of skills </w:t>
      </w:r>
      <w:r w:rsidR="00601722">
        <w:t>and topics, but mastery tests t</w:t>
      </w:r>
      <w:r>
        <w:t xml:space="preserve">end to be brief and specific </w:t>
      </w:r>
    </w:p>
    <w:p w:rsidR="00601722" w:rsidRDefault="00601722" w:rsidP="00601722">
      <w:r>
        <w:t xml:space="preserve">Key Considerations for building assessments: </w:t>
      </w:r>
    </w:p>
    <w:p w:rsidR="00601722" w:rsidRDefault="00601722" w:rsidP="00601722">
      <w:pPr>
        <w:pStyle w:val="ListParagraph"/>
        <w:numPr>
          <w:ilvl w:val="0"/>
          <w:numId w:val="16"/>
        </w:numPr>
      </w:pPr>
      <w:r>
        <w:t>Is the item aligned to the selected standard or target?</w:t>
      </w:r>
    </w:p>
    <w:p w:rsidR="00601722" w:rsidRDefault="00601722" w:rsidP="00601722">
      <w:pPr>
        <w:pStyle w:val="ListParagraph"/>
        <w:numPr>
          <w:ilvl w:val="0"/>
          <w:numId w:val="16"/>
        </w:numPr>
      </w:pPr>
      <w:r>
        <w:t>Does the DOK level assigned</w:t>
      </w:r>
      <w:bookmarkStart w:id="0" w:name="_GoBack"/>
      <w:bookmarkEnd w:id="0"/>
      <w:r>
        <w:t xml:space="preserve"> match the level of rigor required by the standard or target?</w:t>
      </w:r>
    </w:p>
    <w:p w:rsidR="00601722" w:rsidRDefault="00601722" w:rsidP="00601722">
      <w:pPr>
        <w:pStyle w:val="ListParagraph"/>
        <w:numPr>
          <w:ilvl w:val="0"/>
          <w:numId w:val="16"/>
        </w:numPr>
      </w:pPr>
      <w:r>
        <w:t xml:space="preserve">Is there on and only one correct answer? </w:t>
      </w:r>
    </w:p>
    <w:p w:rsidR="00601722" w:rsidRDefault="00601722" w:rsidP="00601722">
      <w:pPr>
        <w:pStyle w:val="ListParagraph"/>
        <w:numPr>
          <w:ilvl w:val="0"/>
          <w:numId w:val="16"/>
        </w:numPr>
      </w:pPr>
      <w:r>
        <w:t>NOT ABOUT PERSONAL PREFERENCE!!</w:t>
      </w:r>
    </w:p>
    <w:p w:rsidR="002E07CA" w:rsidRDefault="002E07CA" w:rsidP="002E07CA"/>
    <w:p w:rsidR="00CB4236" w:rsidRPr="00CB4236" w:rsidRDefault="00CB4236" w:rsidP="00CB4236"/>
    <w:p w:rsidR="00A969FF" w:rsidRDefault="00A969FF" w:rsidP="001650C1">
      <w:pPr>
        <w:ind w:left="360"/>
      </w:pPr>
    </w:p>
    <w:p w:rsidR="00057C0F" w:rsidRDefault="00057C0F" w:rsidP="001650C1">
      <w:pPr>
        <w:ind w:left="360"/>
      </w:pPr>
    </w:p>
    <w:sectPr w:rsidR="00057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F016A"/>
    <w:multiLevelType w:val="hybridMultilevel"/>
    <w:tmpl w:val="FC4EC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175F4"/>
    <w:multiLevelType w:val="hybridMultilevel"/>
    <w:tmpl w:val="DF207160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 w15:restartNumberingAfterBreak="0">
    <w:nsid w:val="26082DA1"/>
    <w:multiLevelType w:val="hybridMultilevel"/>
    <w:tmpl w:val="6DE4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B7F37"/>
    <w:multiLevelType w:val="hybridMultilevel"/>
    <w:tmpl w:val="5C20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94533"/>
    <w:multiLevelType w:val="hybridMultilevel"/>
    <w:tmpl w:val="F3025A32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2A8E3A93"/>
    <w:multiLevelType w:val="hybridMultilevel"/>
    <w:tmpl w:val="B844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36929"/>
    <w:multiLevelType w:val="hybridMultilevel"/>
    <w:tmpl w:val="1DB03FA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3583148F"/>
    <w:multiLevelType w:val="hybridMultilevel"/>
    <w:tmpl w:val="CA1A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53E0B"/>
    <w:multiLevelType w:val="hybridMultilevel"/>
    <w:tmpl w:val="CF86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B0549"/>
    <w:multiLevelType w:val="hybridMultilevel"/>
    <w:tmpl w:val="C8A05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211306"/>
    <w:multiLevelType w:val="hybridMultilevel"/>
    <w:tmpl w:val="0BFC1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E7DE4"/>
    <w:multiLevelType w:val="hybridMultilevel"/>
    <w:tmpl w:val="F20EB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90FF3"/>
    <w:multiLevelType w:val="hybridMultilevel"/>
    <w:tmpl w:val="EFF65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029D1"/>
    <w:multiLevelType w:val="hybridMultilevel"/>
    <w:tmpl w:val="E2AC6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F6A59"/>
    <w:multiLevelType w:val="hybridMultilevel"/>
    <w:tmpl w:val="6B88C2A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 w15:restartNumberingAfterBreak="0">
    <w:nsid w:val="51F84FD6"/>
    <w:multiLevelType w:val="hybridMultilevel"/>
    <w:tmpl w:val="0198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6"/>
  </w:num>
  <w:num w:numId="5">
    <w:abstractNumId w:val="14"/>
  </w:num>
  <w:num w:numId="6">
    <w:abstractNumId w:val="3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0"/>
  </w:num>
  <w:num w:numId="12">
    <w:abstractNumId w:val="11"/>
  </w:num>
  <w:num w:numId="13">
    <w:abstractNumId w:val="1"/>
  </w:num>
  <w:num w:numId="14">
    <w:abstractNumId w:val="5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C1"/>
    <w:rsid w:val="00006C62"/>
    <w:rsid w:val="00057C0F"/>
    <w:rsid w:val="000D27BC"/>
    <w:rsid w:val="001650C1"/>
    <w:rsid w:val="002735C5"/>
    <w:rsid w:val="00274543"/>
    <w:rsid w:val="002E07CA"/>
    <w:rsid w:val="00477AFD"/>
    <w:rsid w:val="004962A7"/>
    <w:rsid w:val="004B2409"/>
    <w:rsid w:val="005D44F6"/>
    <w:rsid w:val="00601722"/>
    <w:rsid w:val="00661464"/>
    <w:rsid w:val="006B798E"/>
    <w:rsid w:val="007E3D9E"/>
    <w:rsid w:val="009B3B6C"/>
    <w:rsid w:val="00A150C2"/>
    <w:rsid w:val="00A71043"/>
    <w:rsid w:val="00A969FF"/>
    <w:rsid w:val="00C24A48"/>
    <w:rsid w:val="00C45F09"/>
    <w:rsid w:val="00C90488"/>
    <w:rsid w:val="00C922D7"/>
    <w:rsid w:val="00CB4236"/>
    <w:rsid w:val="00E13749"/>
    <w:rsid w:val="00E9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32895-F6FC-4DBA-AE4C-31A663FF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doe.org/Curriculum-Instruction-and-Assessment/Assessment/Pages/Georgia-Milestones-ALD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cp:keywords/>
  <dc:description/>
  <cp:lastModifiedBy>Laura Smith</cp:lastModifiedBy>
  <cp:revision>11</cp:revision>
  <dcterms:created xsi:type="dcterms:W3CDTF">2016-06-20T12:49:00Z</dcterms:created>
  <dcterms:modified xsi:type="dcterms:W3CDTF">2016-06-21T15:10:00Z</dcterms:modified>
</cp:coreProperties>
</file>